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9C9" w:rsidRDefault="008849C9">
      <w:pPr>
        <w:rPr>
          <w:lang w:val="mk-MK"/>
        </w:rPr>
      </w:pPr>
    </w:p>
    <w:p w:rsidR="008849C9" w:rsidRPr="00D93340" w:rsidRDefault="008849C9" w:rsidP="008849C9">
      <w:pPr>
        <w:spacing w:after="0" w:line="240" w:lineRule="auto"/>
        <w:jc w:val="center"/>
        <w:rPr>
          <w:sz w:val="32"/>
          <w:szCs w:val="32"/>
          <w:lang w:val="mk-MK"/>
        </w:rPr>
      </w:pPr>
      <w:bookmarkStart w:id="0" w:name="_GoBack"/>
      <w:r>
        <w:rPr>
          <w:noProof/>
        </w:rPr>
        <w:drawing>
          <wp:anchor distT="0" distB="0" distL="114300" distR="114300" simplePos="0" relativeHeight="251657216" behindDoc="0" locked="0" layoutInCell="1" allowOverlap="1">
            <wp:simplePos x="0" y="0"/>
            <wp:positionH relativeFrom="column">
              <wp:posOffset>7998460</wp:posOffset>
            </wp:positionH>
            <wp:positionV relativeFrom="paragraph">
              <wp:posOffset>-5715</wp:posOffset>
            </wp:positionV>
            <wp:extent cx="925830" cy="925830"/>
            <wp:effectExtent l="0" t="0" r="7620" b="7620"/>
            <wp:wrapSquare wrapText="bothSides"/>
            <wp:docPr id="2" name="Picture 2" descr="155038_1619957052063_1030519460_1723990_3048000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55038_1619957052063_1030519460_1723990_3048000_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830" cy="925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-53340</wp:posOffset>
            </wp:positionH>
            <wp:positionV relativeFrom="paragraph">
              <wp:posOffset>-5715</wp:posOffset>
            </wp:positionV>
            <wp:extent cx="783590" cy="914400"/>
            <wp:effectExtent l="0" t="0" r="0" b="0"/>
            <wp:wrapSquare wrapText="bothSides"/>
            <wp:docPr id="1" name="Picture 1" descr="67144_1619957892084_1030519460_1723992_2281575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7144_1619957892084_1030519460_1723992_2281575_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35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3340">
        <w:rPr>
          <w:sz w:val="32"/>
          <w:szCs w:val="32"/>
          <w:lang w:val="mk-MK"/>
        </w:rPr>
        <w:t>УНИВЕРЗИТЕТ СВЕТИ КИРИЛ И МЕТОДИЈ</w:t>
      </w:r>
    </w:p>
    <w:p w:rsidR="008849C9" w:rsidRPr="00D93340" w:rsidRDefault="008849C9" w:rsidP="008849C9">
      <w:pPr>
        <w:spacing w:after="0" w:line="240" w:lineRule="auto"/>
        <w:jc w:val="center"/>
        <w:rPr>
          <w:b/>
          <w:sz w:val="32"/>
          <w:szCs w:val="32"/>
          <w:lang w:val="mk-MK"/>
        </w:rPr>
      </w:pPr>
      <w:r w:rsidRPr="00D93340">
        <w:rPr>
          <w:b/>
          <w:sz w:val="32"/>
          <w:szCs w:val="32"/>
          <w:lang w:val="mk-MK"/>
        </w:rPr>
        <w:t>СТОМАТОЛОШКИ ФАКУЛТЕТ – СКОПЈЕ</w:t>
      </w:r>
    </w:p>
    <w:p w:rsidR="008849C9" w:rsidRPr="00D93340" w:rsidRDefault="008849C9" w:rsidP="008849C9">
      <w:pPr>
        <w:spacing w:after="0" w:line="240" w:lineRule="auto"/>
        <w:jc w:val="center"/>
        <w:rPr>
          <w:sz w:val="32"/>
          <w:szCs w:val="32"/>
          <w:lang w:val="mk-MK"/>
        </w:rPr>
      </w:pPr>
      <w:r w:rsidRPr="00D93340">
        <w:rPr>
          <w:sz w:val="32"/>
          <w:szCs w:val="32"/>
          <w:lang w:val="mk-MK"/>
        </w:rPr>
        <w:t xml:space="preserve">ПРЕЛИМИНАРНА ЛИСТА НА КАНДИДАТИ ЗА УПИС </w:t>
      </w:r>
      <w:r>
        <w:rPr>
          <w:sz w:val="32"/>
          <w:szCs w:val="32"/>
          <w:lang w:val="mk-MK"/>
        </w:rPr>
        <w:t xml:space="preserve">ВО УПИСНА </w:t>
      </w:r>
      <w:r w:rsidRPr="00482977">
        <w:rPr>
          <w:b/>
          <w:sz w:val="32"/>
          <w:szCs w:val="32"/>
          <w:lang w:val="mk-MK"/>
        </w:rPr>
        <w:t>201</w:t>
      </w:r>
      <w:r>
        <w:rPr>
          <w:b/>
          <w:sz w:val="32"/>
          <w:szCs w:val="32"/>
          <w:lang w:val="mk-MK"/>
        </w:rPr>
        <w:t>2</w:t>
      </w:r>
      <w:r w:rsidRPr="00482977">
        <w:rPr>
          <w:b/>
          <w:sz w:val="32"/>
          <w:szCs w:val="32"/>
          <w:lang w:val="mk-MK"/>
        </w:rPr>
        <w:t>/201</w:t>
      </w:r>
      <w:r>
        <w:rPr>
          <w:b/>
          <w:sz w:val="32"/>
          <w:szCs w:val="32"/>
          <w:lang w:val="mk-MK"/>
        </w:rPr>
        <w:t>3</w:t>
      </w:r>
    </w:p>
    <w:p w:rsidR="008849C9" w:rsidRDefault="008849C9" w:rsidP="008849C9">
      <w:pPr>
        <w:spacing w:after="0" w:line="240" w:lineRule="auto"/>
        <w:jc w:val="center"/>
        <w:rPr>
          <w:sz w:val="32"/>
          <w:szCs w:val="32"/>
          <w:lang w:val="mk-MK"/>
        </w:rPr>
      </w:pPr>
      <w:r w:rsidRPr="00D93340">
        <w:rPr>
          <w:sz w:val="32"/>
          <w:szCs w:val="32"/>
          <w:lang w:val="mk-MK"/>
        </w:rPr>
        <w:t xml:space="preserve">ВО СТУДИСКА ПРОГРАМА – </w:t>
      </w:r>
      <w:r>
        <w:rPr>
          <w:b/>
          <w:sz w:val="32"/>
          <w:szCs w:val="32"/>
          <w:lang w:val="mk-MK"/>
        </w:rPr>
        <w:t>СТРУЧНИ СТОМАТОЛОШКИ СЕСТРИ</w:t>
      </w:r>
    </w:p>
    <w:p w:rsidR="008849C9" w:rsidRDefault="008849C9">
      <w:pPr>
        <w:rPr>
          <w:lang w:val="mk-MK"/>
        </w:rPr>
      </w:pPr>
    </w:p>
    <w:p w:rsidR="008849C9" w:rsidRPr="008849C9" w:rsidRDefault="008849C9">
      <w:pPr>
        <w:rPr>
          <w:lang w:val="mk-MK"/>
        </w:rPr>
      </w:pPr>
    </w:p>
    <w:tbl>
      <w:tblPr>
        <w:tblW w:w="5000" w:type="pct"/>
        <w:jc w:val="center"/>
        <w:tblBorders>
          <w:top w:val="single" w:sz="6" w:space="0" w:color="EBEBEB"/>
          <w:left w:val="single" w:sz="6" w:space="0" w:color="EBEBEB"/>
          <w:bottom w:val="single" w:sz="6" w:space="0" w:color="EBEBEB"/>
          <w:right w:val="single" w:sz="6" w:space="0" w:color="EBEBEB"/>
        </w:tblBorders>
        <w:shd w:val="clear" w:color="auto" w:fill="FCFCFC"/>
        <w:tblCellMar>
          <w:top w:w="15" w:type="dxa"/>
          <w:left w:w="15" w:type="dxa"/>
          <w:bottom w:w="15" w:type="dxa"/>
          <w:right w:w="15" w:type="dxa"/>
        </w:tblCellMar>
        <w:tblLook w:val="04A0" w:firstRow="1" w:lastRow="0" w:firstColumn="1" w:lastColumn="0" w:noHBand="0" w:noVBand="1"/>
      </w:tblPr>
      <w:tblGrid>
        <w:gridCol w:w="1000"/>
        <w:gridCol w:w="1875"/>
        <w:gridCol w:w="2390"/>
        <w:gridCol w:w="1719"/>
        <w:gridCol w:w="1583"/>
        <w:gridCol w:w="1578"/>
        <w:gridCol w:w="1594"/>
        <w:gridCol w:w="1281"/>
      </w:tblGrid>
      <w:tr w:rsidR="009365A7" w:rsidRPr="008849C9" w:rsidTr="008849C9">
        <w:trPr>
          <w:trHeight w:val="330"/>
          <w:jc w:val="center"/>
        </w:trPr>
        <w:tc>
          <w:tcPr>
            <w:tcW w:w="38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CB5D66" w:rsidP="008D45DE">
            <w:pPr>
              <w:spacing w:after="0" w:line="240" w:lineRule="auto"/>
              <w:jc w:val="center"/>
              <w:rPr>
                <w:rFonts w:ascii="Verdana" w:eastAsia="Times New Roman" w:hAnsi="Verdana" w:cs="Times New Roman"/>
                <w:b/>
                <w:bCs/>
                <w:color w:val="000000"/>
                <w:sz w:val="24"/>
                <w:szCs w:val="24"/>
                <w:lang w:val="mk-MK"/>
              </w:rPr>
            </w:pPr>
            <w:hyperlink r:id="rId7" w:history="1">
              <w:proofErr w:type="spellStart"/>
              <w:r w:rsidR="009365A7" w:rsidRPr="008849C9">
                <w:rPr>
                  <w:rFonts w:ascii="Verdana" w:eastAsia="Times New Roman" w:hAnsi="Verdana" w:cs="Times New Roman"/>
                  <w:b/>
                  <w:bCs/>
                  <w:color w:val="333333"/>
                  <w:sz w:val="24"/>
                  <w:szCs w:val="24"/>
                  <w:bdr w:val="none" w:sz="0" w:space="0" w:color="auto" w:frame="1"/>
                </w:rPr>
                <w:t>Број</w:t>
              </w:r>
              <w:proofErr w:type="spellEnd"/>
            </w:hyperlink>
          </w:p>
        </w:tc>
        <w:tc>
          <w:tcPr>
            <w:tcW w:w="72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CB5D66" w:rsidP="008D45DE">
            <w:pPr>
              <w:spacing w:after="0" w:line="240" w:lineRule="auto"/>
              <w:jc w:val="center"/>
              <w:rPr>
                <w:rFonts w:ascii="Verdana" w:eastAsia="Times New Roman" w:hAnsi="Verdana" w:cs="Times New Roman"/>
                <w:b/>
                <w:bCs/>
                <w:color w:val="000000"/>
                <w:sz w:val="24"/>
                <w:szCs w:val="24"/>
              </w:rPr>
            </w:pPr>
            <w:hyperlink r:id="rId8" w:history="1">
              <w:proofErr w:type="spellStart"/>
              <w:r w:rsidR="009365A7" w:rsidRPr="008849C9">
                <w:rPr>
                  <w:rFonts w:ascii="Verdana" w:eastAsia="Times New Roman" w:hAnsi="Verdana" w:cs="Times New Roman"/>
                  <w:b/>
                  <w:bCs/>
                  <w:color w:val="333333"/>
                  <w:sz w:val="24"/>
                  <w:szCs w:val="24"/>
                  <w:bdr w:val="none" w:sz="0" w:space="0" w:color="auto" w:frame="1"/>
                </w:rPr>
                <w:t>Име</w:t>
              </w:r>
              <w:proofErr w:type="spellEnd"/>
            </w:hyperlink>
          </w:p>
        </w:tc>
        <w:tc>
          <w:tcPr>
            <w:tcW w:w="91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CB5D66" w:rsidP="008D45DE">
            <w:pPr>
              <w:spacing w:after="0" w:line="240" w:lineRule="auto"/>
              <w:jc w:val="center"/>
              <w:rPr>
                <w:rFonts w:ascii="Verdana" w:eastAsia="Times New Roman" w:hAnsi="Verdana" w:cs="Times New Roman"/>
                <w:b/>
                <w:bCs/>
                <w:color w:val="000000"/>
                <w:sz w:val="24"/>
                <w:szCs w:val="24"/>
              </w:rPr>
            </w:pPr>
            <w:hyperlink r:id="rId9" w:history="1">
              <w:proofErr w:type="spellStart"/>
              <w:r w:rsidR="009365A7" w:rsidRPr="008849C9">
                <w:rPr>
                  <w:rFonts w:ascii="Verdana" w:eastAsia="Times New Roman" w:hAnsi="Verdana" w:cs="Times New Roman"/>
                  <w:b/>
                  <w:bCs/>
                  <w:color w:val="333333"/>
                  <w:sz w:val="24"/>
                  <w:szCs w:val="24"/>
                  <w:bdr w:val="none" w:sz="0" w:space="0" w:color="auto" w:frame="1"/>
                </w:rPr>
                <w:t>Презиме</w:t>
              </w:r>
              <w:proofErr w:type="spellEnd"/>
            </w:hyperlink>
          </w:p>
        </w:tc>
        <w:tc>
          <w:tcPr>
            <w:tcW w:w="66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CB5D66" w:rsidP="008D45DE">
            <w:pPr>
              <w:spacing w:after="0" w:line="240" w:lineRule="auto"/>
              <w:jc w:val="center"/>
              <w:rPr>
                <w:rFonts w:ascii="Verdana" w:eastAsia="Times New Roman" w:hAnsi="Verdana" w:cs="Times New Roman"/>
                <w:b/>
                <w:bCs/>
                <w:color w:val="000000"/>
                <w:sz w:val="24"/>
                <w:szCs w:val="24"/>
              </w:rPr>
            </w:pPr>
            <w:hyperlink r:id="rId10" w:history="1">
              <w:proofErr w:type="spellStart"/>
              <w:r w:rsidR="009365A7" w:rsidRPr="008849C9">
                <w:rPr>
                  <w:rFonts w:ascii="Verdana" w:eastAsia="Times New Roman" w:hAnsi="Verdana" w:cs="Times New Roman"/>
                  <w:b/>
                  <w:bCs/>
                  <w:color w:val="333333"/>
                  <w:sz w:val="24"/>
                  <w:szCs w:val="24"/>
                  <w:bdr w:val="none" w:sz="0" w:space="0" w:color="auto" w:frame="1"/>
                </w:rPr>
                <w:t>Статус</w:t>
              </w:r>
              <w:proofErr w:type="spellEnd"/>
            </w:hyperlink>
          </w:p>
        </w:tc>
        <w:tc>
          <w:tcPr>
            <w:tcW w:w="60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CB5D66" w:rsidP="008D45DE">
            <w:pPr>
              <w:spacing w:after="0" w:line="240" w:lineRule="auto"/>
              <w:jc w:val="center"/>
              <w:rPr>
                <w:rFonts w:ascii="Verdana" w:eastAsia="Times New Roman" w:hAnsi="Verdana" w:cs="Times New Roman"/>
                <w:b/>
                <w:bCs/>
                <w:color w:val="000000"/>
                <w:sz w:val="24"/>
                <w:szCs w:val="24"/>
              </w:rPr>
            </w:pPr>
            <w:hyperlink r:id="rId11" w:history="1">
              <w:proofErr w:type="spellStart"/>
              <w:r w:rsidR="009365A7" w:rsidRPr="008849C9">
                <w:rPr>
                  <w:rFonts w:ascii="Verdana" w:eastAsia="Times New Roman" w:hAnsi="Verdana" w:cs="Times New Roman"/>
                  <w:b/>
                  <w:bCs/>
                  <w:color w:val="333333"/>
                  <w:sz w:val="24"/>
                  <w:szCs w:val="24"/>
                  <w:bdr w:val="none" w:sz="0" w:space="0" w:color="auto" w:frame="1"/>
                </w:rPr>
                <w:t>Избор</w:t>
              </w:r>
              <w:proofErr w:type="spellEnd"/>
            </w:hyperlink>
          </w:p>
        </w:tc>
        <w:tc>
          <w:tcPr>
            <w:tcW w:w="606"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CB5D66" w:rsidP="008D45DE">
            <w:pPr>
              <w:spacing w:after="0" w:line="240" w:lineRule="auto"/>
              <w:jc w:val="center"/>
              <w:rPr>
                <w:rFonts w:ascii="Verdana" w:eastAsia="Times New Roman" w:hAnsi="Verdana" w:cs="Times New Roman"/>
                <w:b/>
                <w:bCs/>
                <w:color w:val="000000"/>
                <w:sz w:val="24"/>
                <w:szCs w:val="24"/>
              </w:rPr>
            </w:pPr>
            <w:hyperlink r:id="rId12" w:history="1">
              <w:proofErr w:type="spellStart"/>
              <w:r w:rsidR="009365A7" w:rsidRPr="008849C9">
                <w:rPr>
                  <w:rFonts w:ascii="Verdana" w:eastAsia="Times New Roman" w:hAnsi="Verdana" w:cs="Times New Roman"/>
                  <w:b/>
                  <w:bCs/>
                  <w:color w:val="333333"/>
                  <w:sz w:val="24"/>
                  <w:szCs w:val="24"/>
                  <w:bdr w:val="none" w:sz="0" w:space="0" w:color="auto" w:frame="1"/>
                </w:rPr>
                <w:t>Средно</w:t>
              </w:r>
              <w:proofErr w:type="spellEnd"/>
            </w:hyperlink>
          </w:p>
        </w:tc>
        <w:tc>
          <w:tcPr>
            <w:tcW w:w="612"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CB5D66" w:rsidP="008D45DE">
            <w:pPr>
              <w:spacing w:after="0" w:line="240" w:lineRule="auto"/>
              <w:jc w:val="center"/>
              <w:rPr>
                <w:rFonts w:ascii="Verdana" w:eastAsia="Times New Roman" w:hAnsi="Verdana" w:cs="Times New Roman"/>
                <w:b/>
                <w:bCs/>
                <w:color w:val="000000"/>
                <w:sz w:val="24"/>
                <w:szCs w:val="24"/>
              </w:rPr>
            </w:pPr>
            <w:hyperlink r:id="rId13" w:history="1">
              <w:proofErr w:type="spellStart"/>
              <w:r w:rsidR="009365A7" w:rsidRPr="008849C9">
                <w:rPr>
                  <w:rFonts w:ascii="Verdana" w:eastAsia="Times New Roman" w:hAnsi="Verdana" w:cs="Times New Roman"/>
                  <w:b/>
                  <w:bCs/>
                  <w:color w:val="333333"/>
                  <w:sz w:val="24"/>
                  <w:szCs w:val="24"/>
                  <w:bdr w:val="none" w:sz="0" w:space="0" w:color="auto" w:frame="1"/>
                </w:rPr>
                <w:t>Матура</w:t>
              </w:r>
              <w:proofErr w:type="spellEnd"/>
            </w:hyperlink>
          </w:p>
        </w:tc>
        <w:tc>
          <w:tcPr>
            <w:tcW w:w="492"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CB5D66" w:rsidP="008D45DE">
            <w:pPr>
              <w:spacing w:after="0" w:line="240" w:lineRule="auto"/>
              <w:jc w:val="center"/>
              <w:rPr>
                <w:rFonts w:ascii="Verdana" w:eastAsia="Times New Roman" w:hAnsi="Verdana" w:cs="Times New Roman"/>
                <w:b/>
                <w:bCs/>
                <w:color w:val="000000"/>
                <w:sz w:val="24"/>
                <w:szCs w:val="24"/>
              </w:rPr>
            </w:pPr>
            <w:hyperlink r:id="rId14" w:history="1">
              <w:proofErr w:type="spellStart"/>
              <w:r w:rsidR="009365A7" w:rsidRPr="008849C9">
                <w:rPr>
                  <w:rFonts w:ascii="Verdana" w:eastAsia="Times New Roman" w:hAnsi="Verdana" w:cs="Times New Roman"/>
                  <w:b/>
                  <w:bCs/>
                  <w:color w:val="333333"/>
                  <w:sz w:val="24"/>
                  <w:szCs w:val="24"/>
                  <w:bdr w:val="none" w:sz="0" w:space="0" w:color="auto" w:frame="1"/>
                </w:rPr>
                <w:t>Вкупно</w:t>
              </w:r>
              <w:proofErr w:type="spellEnd"/>
            </w:hyperlink>
          </w:p>
        </w:tc>
      </w:tr>
      <w:tr w:rsidR="009365A7" w:rsidRPr="008849C9" w:rsidTr="008849C9">
        <w:trPr>
          <w:trHeight w:val="330"/>
          <w:jc w:val="center"/>
        </w:trPr>
        <w:tc>
          <w:tcPr>
            <w:tcW w:w="38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1460</w:t>
            </w:r>
          </w:p>
        </w:tc>
        <w:tc>
          <w:tcPr>
            <w:tcW w:w="72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Тамара</w:t>
            </w:r>
            <w:proofErr w:type="spellEnd"/>
          </w:p>
        </w:tc>
        <w:tc>
          <w:tcPr>
            <w:tcW w:w="91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Kараџоска</w:t>
            </w:r>
            <w:proofErr w:type="spellEnd"/>
          </w:p>
        </w:tc>
        <w:tc>
          <w:tcPr>
            <w:tcW w:w="66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Финален</w:t>
            </w:r>
            <w:proofErr w:type="spellEnd"/>
          </w:p>
        </w:tc>
        <w:tc>
          <w:tcPr>
            <w:tcW w:w="60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СТОМС</w:t>
            </w:r>
          </w:p>
        </w:tc>
        <w:tc>
          <w:tcPr>
            <w:tcW w:w="606"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56,33</w:t>
            </w:r>
          </w:p>
        </w:tc>
        <w:tc>
          <w:tcPr>
            <w:tcW w:w="612"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33,31</w:t>
            </w:r>
          </w:p>
        </w:tc>
        <w:tc>
          <w:tcPr>
            <w:tcW w:w="492"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89,63</w:t>
            </w:r>
          </w:p>
        </w:tc>
      </w:tr>
      <w:tr w:rsidR="009365A7" w:rsidRPr="008849C9" w:rsidTr="008849C9">
        <w:trPr>
          <w:trHeight w:val="330"/>
          <w:jc w:val="center"/>
        </w:trPr>
        <w:tc>
          <w:tcPr>
            <w:tcW w:w="38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1813</w:t>
            </w:r>
          </w:p>
        </w:tc>
        <w:tc>
          <w:tcPr>
            <w:tcW w:w="72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Милан</w:t>
            </w:r>
            <w:proofErr w:type="spellEnd"/>
          </w:p>
        </w:tc>
        <w:tc>
          <w:tcPr>
            <w:tcW w:w="91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Дејановиќ</w:t>
            </w:r>
            <w:proofErr w:type="spellEnd"/>
          </w:p>
        </w:tc>
        <w:tc>
          <w:tcPr>
            <w:tcW w:w="66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Финален</w:t>
            </w:r>
            <w:proofErr w:type="spellEnd"/>
          </w:p>
        </w:tc>
        <w:tc>
          <w:tcPr>
            <w:tcW w:w="60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СТОМС</w:t>
            </w:r>
          </w:p>
        </w:tc>
        <w:tc>
          <w:tcPr>
            <w:tcW w:w="606"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47,50</w:t>
            </w:r>
          </w:p>
        </w:tc>
        <w:tc>
          <w:tcPr>
            <w:tcW w:w="612"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28,41</w:t>
            </w:r>
          </w:p>
        </w:tc>
        <w:tc>
          <w:tcPr>
            <w:tcW w:w="492"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75,91</w:t>
            </w:r>
          </w:p>
        </w:tc>
      </w:tr>
      <w:tr w:rsidR="009365A7" w:rsidRPr="008849C9" w:rsidTr="008849C9">
        <w:trPr>
          <w:trHeight w:val="330"/>
          <w:jc w:val="center"/>
        </w:trPr>
        <w:tc>
          <w:tcPr>
            <w:tcW w:w="384"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000000"/>
                <w:sz w:val="24"/>
                <w:szCs w:val="24"/>
              </w:rPr>
            </w:pPr>
            <w:r w:rsidRPr="008849C9">
              <w:rPr>
                <w:rFonts w:ascii="Verdana" w:eastAsia="Times New Roman" w:hAnsi="Verdana" w:cs="Times New Roman"/>
                <w:color w:val="000000"/>
                <w:sz w:val="24"/>
                <w:szCs w:val="24"/>
              </w:rPr>
              <w:t>2876</w:t>
            </w:r>
          </w:p>
        </w:tc>
        <w:tc>
          <w:tcPr>
            <w:tcW w:w="720"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000000"/>
                <w:sz w:val="24"/>
                <w:szCs w:val="24"/>
              </w:rPr>
            </w:pPr>
            <w:proofErr w:type="spellStart"/>
            <w:r w:rsidRPr="008849C9">
              <w:rPr>
                <w:rFonts w:ascii="Verdana" w:eastAsia="Times New Roman" w:hAnsi="Verdana" w:cs="Times New Roman"/>
                <w:color w:val="000000"/>
                <w:sz w:val="24"/>
                <w:szCs w:val="24"/>
              </w:rPr>
              <w:t>Јасмина</w:t>
            </w:r>
            <w:proofErr w:type="spellEnd"/>
          </w:p>
        </w:tc>
        <w:tc>
          <w:tcPr>
            <w:tcW w:w="918"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000000"/>
                <w:sz w:val="24"/>
                <w:szCs w:val="24"/>
              </w:rPr>
            </w:pPr>
            <w:proofErr w:type="spellStart"/>
            <w:r w:rsidRPr="008849C9">
              <w:rPr>
                <w:rFonts w:ascii="Verdana" w:eastAsia="Times New Roman" w:hAnsi="Verdana" w:cs="Times New Roman"/>
                <w:color w:val="000000"/>
                <w:sz w:val="24"/>
                <w:szCs w:val="24"/>
              </w:rPr>
              <w:t>Јанакиевска</w:t>
            </w:r>
            <w:proofErr w:type="spellEnd"/>
          </w:p>
        </w:tc>
        <w:tc>
          <w:tcPr>
            <w:tcW w:w="660"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000000"/>
                <w:sz w:val="24"/>
                <w:szCs w:val="24"/>
              </w:rPr>
            </w:pPr>
            <w:proofErr w:type="spellStart"/>
            <w:r w:rsidRPr="008849C9">
              <w:rPr>
                <w:rFonts w:ascii="Verdana" w:eastAsia="Times New Roman" w:hAnsi="Verdana" w:cs="Times New Roman"/>
                <w:color w:val="000000"/>
                <w:sz w:val="24"/>
                <w:szCs w:val="24"/>
              </w:rPr>
              <w:t>Финален</w:t>
            </w:r>
            <w:proofErr w:type="spellEnd"/>
          </w:p>
        </w:tc>
        <w:tc>
          <w:tcPr>
            <w:tcW w:w="608"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000000"/>
                <w:sz w:val="24"/>
                <w:szCs w:val="24"/>
              </w:rPr>
            </w:pPr>
            <w:r w:rsidRPr="008849C9">
              <w:rPr>
                <w:rFonts w:ascii="Verdana" w:eastAsia="Times New Roman" w:hAnsi="Verdana" w:cs="Times New Roman"/>
                <w:color w:val="000000"/>
                <w:sz w:val="24"/>
                <w:szCs w:val="24"/>
              </w:rPr>
              <w:t>СТОМС</w:t>
            </w:r>
          </w:p>
        </w:tc>
        <w:tc>
          <w:tcPr>
            <w:tcW w:w="606"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000000"/>
                <w:sz w:val="24"/>
                <w:szCs w:val="24"/>
              </w:rPr>
            </w:pPr>
            <w:r w:rsidRPr="008849C9">
              <w:rPr>
                <w:rFonts w:ascii="Verdana" w:eastAsia="Times New Roman" w:hAnsi="Verdana" w:cs="Times New Roman"/>
                <w:color w:val="000000"/>
                <w:sz w:val="24"/>
                <w:szCs w:val="24"/>
              </w:rPr>
              <w:t>55,20</w:t>
            </w:r>
          </w:p>
        </w:tc>
        <w:tc>
          <w:tcPr>
            <w:tcW w:w="612"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000000"/>
                <w:sz w:val="24"/>
                <w:szCs w:val="24"/>
              </w:rPr>
            </w:pPr>
            <w:r w:rsidRPr="008849C9">
              <w:rPr>
                <w:rFonts w:ascii="Verdana" w:eastAsia="Times New Roman" w:hAnsi="Verdana" w:cs="Times New Roman"/>
                <w:color w:val="000000"/>
                <w:sz w:val="24"/>
                <w:szCs w:val="24"/>
              </w:rPr>
              <w:t>28,67</w:t>
            </w:r>
          </w:p>
        </w:tc>
        <w:tc>
          <w:tcPr>
            <w:tcW w:w="492" w:type="pct"/>
            <w:tcBorders>
              <w:top w:val="single" w:sz="6" w:space="0" w:color="EBEBEB"/>
              <w:left w:val="single" w:sz="6" w:space="0" w:color="EBEBEB"/>
              <w:bottom w:val="single" w:sz="6" w:space="0" w:color="EBEBEB"/>
              <w:right w:val="single" w:sz="6" w:space="0" w:color="EBEBEB"/>
            </w:tcBorders>
            <w:shd w:val="clear" w:color="auto" w:fill="FFFFFF"/>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000000"/>
                <w:sz w:val="24"/>
                <w:szCs w:val="24"/>
              </w:rPr>
            </w:pPr>
            <w:r w:rsidRPr="008849C9">
              <w:rPr>
                <w:rFonts w:ascii="Verdana" w:eastAsia="Times New Roman" w:hAnsi="Verdana" w:cs="Times New Roman"/>
                <w:color w:val="000000"/>
                <w:sz w:val="24"/>
                <w:szCs w:val="24"/>
              </w:rPr>
              <w:t>83,87</w:t>
            </w:r>
          </w:p>
        </w:tc>
      </w:tr>
      <w:tr w:rsidR="009365A7" w:rsidRPr="008849C9" w:rsidTr="008849C9">
        <w:trPr>
          <w:trHeight w:val="330"/>
          <w:jc w:val="center"/>
        </w:trPr>
        <w:tc>
          <w:tcPr>
            <w:tcW w:w="38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3572</w:t>
            </w:r>
          </w:p>
        </w:tc>
        <w:tc>
          <w:tcPr>
            <w:tcW w:w="72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Јованка</w:t>
            </w:r>
            <w:proofErr w:type="spellEnd"/>
          </w:p>
        </w:tc>
        <w:tc>
          <w:tcPr>
            <w:tcW w:w="91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Младеноска</w:t>
            </w:r>
            <w:proofErr w:type="spellEnd"/>
          </w:p>
        </w:tc>
        <w:tc>
          <w:tcPr>
            <w:tcW w:w="66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Финален</w:t>
            </w:r>
            <w:proofErr w:type="spellEnd"/>
          </w:p>
        </w:tc>
        <w:tc>
          <w:tcPr>
            <w:tcW w:w="60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СТОМС</w:t>
            </w:r>
          </w:p>
        </w:tc>
        <w:tc>
          <w:tcPr>
            <w:tcW w:w="606"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54,96</w:t>
            </w:r>
          </w:p>
        </w:tc>
        <w:tc>
          <w:tcPr>
            <w:tcW w:w="612"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26,01</w:t>
            </w:r>
          </w:p>
        </w:tc>
        <w:tc>
          <w:tcPr>
            <w:tcW w:w="492"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80,97</w:t>
            </w:r>
          </w:p>
        </w:tc>
      </w:tr>
      <w:tr w:rsidR="009365A7" w:rsidRPr="008849C9" w:rsidTr="008849C9">
        <w:trPr>
          <w:trHeight w:val="330"/>
          <w:jc w:val="center"/>
        </w:trPr>
        <w:tc>
          <w:tcPr>
            <w:tcW w:w="384"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5872</w:t>
            </w:r>
          </w:p>
        </w:tc>
        <w:tc>
          <w:tcPr>
            <w:tcW w:w="72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Симона</w:t>
            </w:r>
            <w:proofErr w:type="spellEnd"/>
          </w:p>
        </w:tc>
        <w:tc>
          <w:tcPr>
            <w:tcW w:w="91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Јовановска</w:t>
            </w:r>
            <w:proofErr w:type="spellEnd"/>
          </w:p>
        </w:tc>
        <w:tc>
          <w:tcPr>
            <w:tcW w:w="660"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Финален</w:t>
            </w:r>
            <w:proofErr w:type="spellEnd"/>
          </w:p>
        </w:tc>
        <w:tc>
          <w:tcPr>
            <w:tcW w:w="608"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СТОМС</w:t>
            </w:r>
          </w:p>
        </w:tc>
        <w:tc>
          <w:tcPr>
            <w:tcW w:w="606"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47,14</w:t>
            </w:r>
          </w:p>
        </w:tc>
        <w:tc>
          <w:tcPr>
            <w:tcW w:w="612"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30,99</w:t>
            </w:r>
          </w:p>
        </w:tc>
        <w:tc>
          <w:tcPr>
            <w:tcW w:w="492" w:type="pct"/>
            <w:tcBorders>
              <w:top w:val="single" w:sz="6" w:space="0" w:color="EBEBEB"/>
              <w:left w:val="single" w:sz="6" w:space="0" w:color="EBEBEB"/>
              <w:bottom w:val="single" w:sz="6" w:space="0" w:color="EBEBEB"/>
              <w:right w:val="single" w:sz="6" w:space="0" w:color="EBEBEB"/>
            </w:tcBorders>
            <w:shd w:val="clear" w:color="auto" w:fill="FCFCFC"/>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78,13</w:t>
            </w:r>
          </w:p>
        </w:tc>
      </w:tr>
      <w:tr w:rsidR="009365A7" w:rsidRPr="008849C9" w:rsidTr="008849C9">
        <w:trPr>
          <w:trHeight w:val="330"/>
          <w:jc w:val="center"/>
        </w:trPr>
        <w:tc>
          <w:tcPr>
            <w:tcW w:w="384"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5916</w:t>
            </w:r>
          </w:p>
        </w:tc>
        <w:tc>
          <w:tcPr>
            <w:tcW w:w="72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Елица</w:t>
            </w:r>
            <w:proofErr w:type="spellEnd"/>
          </w:p>
        </w:tc>
        <w:tc>
          <w:tcPr>
            <w:tcW w:w="91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Филипоска</w:t>
            </w:r>
            <w:proofErr w:type="spellEnd"/>
          </w:p>
        </w:tc>
        <w:tc>
          <w:tcPr>
            <w:tcW w:w="660"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proofErr w:type="spellStart"/>
            <w:r w:rsidRPr="008849C9">
              <w:rPr>
                <w:rFonts w:ascii="Verdana" w:eastAsia="Times New Roman" w:hAnsi="Verdana" w:cs="Times New Roman"/>
                <w:color w:val="555555"/>
                <w:sz w:val="24"/>
                <w:szCs w:val="24"/>
              </w:rPr>
              <w:t>Финален</w:t>
            </w:r>
            <w:proofErr w:type="spellEnd"/>
          </w:p>
        </w:tc>
        <w:tc>
          <w:tcPr>
            <w:tcW w:w="608"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СТОМС</w:t>
            </w:r>
          </w:p>
        </w:tc>
        <w:tc>
          <w:tcPr>
            <w:tcW w:w="606"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53,21</w:t>
            </w:r>
          </w:p>
        </w:tc>
        <w:tc>
          <w:tcPr>
            <w:tcW w:w="612"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35,00</w:t>
            </w:r>
          </w:p>
        </w:tc>
        <w:tc>
          <w:tcPr>
            <w:tcW w:w="492" w:type="pct"/>
            <w:tcBorders>
              <w:top w:val="single" w:sz="6" w:space="0" w:color="EBEBEB"/>
              <w:left w:val="single" w:sz="6" w:space="0" w:color="EBEBEB"/>
              <w:bottom w:val="single" w:sz="6" w:space="0" w:color="EBEBEB"/>
              <w:right w:val="single" w:sz="6" w:space="0" w:color="EBEBEB"/>
            </w:tcBorders>
            <w:shd w:val="clear" w:color="auto" w:fill="F4F4F4"/>
            <w:tcMar>
              <w:top w:w="15" w:type="dxa"/>
              <w:left w:w="30" w:type="dxa"/>
              <w:bottom w:w="15" w:type="dxa"/>
              <w:right w:w="30" w:type="dxa"/>
            </w:tcMar>
            <w:vAlign w:val="center"/>
            <w:hideMark/>
          </w:tcPr>
          <w:p w:rsidR="009365A7" w:rsidRPr="008849C9" w:rsidRDefault="009365A7" w:rsidP="008849C9">
            <w:pPr>
              <w:spacing w:after="0" w:line="240" w:lineRule="auto"/>
              <w:jc w:val="center"/>
              <w:rPr>
                <w:rFonts w:ascii="Verdana" w:eastAsia="Times New Roman" w:hAnsi="Verdana" w:cs="Times New Roman"/>
                <w:color w:val="555555"/>
                <w:sz w:val="24"/>
                <w:szCs w:val="24"/>
              </w:rPr>
            </w:pPr>
            <w:r w:rsidRPr="008849C9">
              <w:rPr>
                <w:rFonts w:ascii="Verdana" w:eastAsia="Times New Roman" w:hAnsi="Verdana" w:cs="Times New Roman"/>
                <w:color w:val="555555"/>
                <w:sz w:val="24"/>
                <w:szCs w:val="24"/>
              </w:rPr>
              <w:t>88,21</w:t>
            </w:r>
          </w:p>
        </w:tc>
      </w:tr>
    </w:tbl>
    <w:p w:rsidR="008849C9" w:rsidRDefault="008849C9">
      <w:pPr>
        <w:rPr>
          <w:lang w:val="mk-MK"/>
        </w:rPr>
      </w:pPr>
    </w:p>
    <w:p w:rsidR="008849C9" w:rsidRPr="00E92971" w:rsidRDefault="008849C9" w:rsidP="008849C9">
      <w:pPr>
        <w:jc w:val="center"/>
        <w:rPr>
          <w:rFonts w:ascii="Calibri" w:eastAsia="Calibri" w:hAnsi="Calibri" w:cs="Times New Roman"/>
          <w:b/>
          <w:sz w:val="24"/>
          <w:szCs w:val="24"/>
          <w:lang w:val="mk-MK"/>
        </w:rPr>
      </w:pPr>
      <w:r>
        <w:rPr>
          <w:rFonts w:ascii="Calibri" w:eastAsia="Calibri" w:hAnsi="Calibri" w:cs="Times New Roman"/>
          <w:b/>
          <w:sz w:val="24"/>
          <w:szCs w:val="24"/>
          <w:lang w:val="mk-MK"/>
        </w:rPr>
        <w:t>Кандидатот има право на приговор во рок од 24 часа по објавувањето на резултатите. Приговорот се однесува само на технички пропусти по однос на објавените резултати од успехот. Приговорот се доставува до управата на факултетот.</w:t>
      </w:r>
    </w:p>
    <w:p w:rsidR="008849C9" w:rsidRDefault="008849C9" w:rsidP="008849C9">
      <w:pPr>
        <w:jc w:val="center"/>
        <w:rPr>
          <w:rFonts w:ascii="Calibri" w:eastAsia="Calibri" w:hAnsi="Calibri" w:cs="Times New Roman"/>
          <w:b/>
          <w:sz w:val="24"/>
          <w:szCs w:val="24"/>
        </w:rPr>
      </w:pPr>
    </w:p>
    <w:p w:rsidR="008A1D06" w:rsidRPr="008A1D06" w:rsidRDefault="008A1D06" w:rsidP="008849C9">
      <w:pPr>
        <w:jc w:val="center"/>
        <w:rPr>
          <w:rFonts w:ascii="Calibri" w:eastAsia="Calibri" w:hAnsi="Calibri" w:cs="Times New Roman"/>
          <w:b/>
          <w:sz w:val="24"/>
          <w:szCs w:val="24"/>
        </w:rPr>
      </w:pPr>
    </w:p>
    <w:p w:rsidR="008849C9" w:rsidRPr="00E92971" w:rsidRDefault="008849C9" w:rsidP="008849C9">
      <w:pPr>
        <w:jc w:val="right"/>
        <w:rPr>
          <w:rFonts w:ascii="Calibri" w:eastAsia="Calibri" w:hAnsi="Calibri" w:cs="Times New Roman"/>
          <w:b/>
          <w:sz w:val="24"/>
          <w:szCs w:val="24"/>
          <w:lang w:val="mk-MK"/>
        </w:rPr>
      </w:pPr>
      <w:r w:rsidRPr="00E92971">
        <w:rPr>
          <w:rFonts w:ascii="Calibri" w:eastAsia="Calibri" w:hAnsi="Calibri" w:cs="Times New Roman"/>
          <w:b/>
          <w:sz w:val="24"/>
          <w:szCs w:val="24"/>
          <w:lang w:val="mk-MK"/>
        </w:rPr>
        <w:t>Од конкурсната комисија</w:t>
      </w:r>
    </w:p>
    <w:bookmarkEnd w:id="0"/>
    <w:p w:rsidR="008849C9" w:rsidRPr="008849C9" w:rsidRDefault="008849C9">
      <w:pPr>
        <w:rPr>
          <w:lang w:val="mk-MK"/>
        </w:rPr>
      </w:pPr>
    </w:p>
    <w:sectPr w:rsidR="008849C9" w:rsidRPr="008849C9" w:rsidSect="008D45DE">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5DE"/>
    <w:rsid w:val="008849C9"/>
    <w:rsid w:val="008A1D06"/>
    <w:rsid w:val="008D45DE"/>
    <w:rsid w:val="009365A7"/>
    <w:rsid w:val="00CB5D66"/>
    <w:rsid w:val="00F63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79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__doPostBack('ctl00$cphContent$searchControl1$gvApplicants','Sort$Name')" TargetMode="External"/><Relationship Id="rId13" Type="http://schemas.openxmlformats.org/officeDocument/2006/relationships/hyperlink" Target="javascript:__doPostBack('ctl00$cphContent$searchControl1$gvApplicants','Sort$GraduationPoints')" TargetMode="External"/><Relationship Id="rId3" Type="http://schemas.openxmlformats.org/officeDocument/2006/relationships/settings" Target="settings.xml"/><Relationship Id="rId7" Type="http://schemas.openxmlformats.org/officeDocument/2006/relationships/hyperlink" Target="javascript:__doPostBack('ctl00$cphContent$searchControl1$gvApplicants','Sort$Id')" TargetMode="External"/><Relationship Id="rId12" Type="http://schemas.openxmlformats.org/officeDocument/2006/relationships/hyperlink" Target="javascript:__doPostBack('ctl00$cphContent$searchControl1$gvApplicants','Sort$HighSchoolPoints')"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javascript:__doPostBack('ctl00$cphContent$searchControl1$gvApplicants','Sort$FirstChoise')"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javascript:__doPostBack('ctl00$cphContent$searchControl1$gvApplicants','Sort$ApplicantStatus')" TargetMode="External"/><Relationship Id="rId4" Type="http://schemas.openxmlformats.org/officeDocument/2006/relationships/webSettings" Target="webSettings.xml"/><Relationship Id="rId9" Type="http://schemas.openxmlformats.org/officeDocument/2006/relationships/hyperlink" Target="javascript:__doPostBack('ctl00$cphContent$searchControl1$gvApplicants','Sort$Surname')" TargetMode="External"/><Relationship Id="rId14" Type="http://schemas.openxmlformats.org/officeDocument/2006/relationships/hyperlink" Target="javascript:__doPostBack('ctl00$cphContent$searchControl1$gvApplicants','Sort$TotalPoi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Laskov D</dc:creator>
  <cp:lastModifiedBy>Laskov D</cp:lastModifiedBy>
  <cp:revision>4</cp:revision>
  <cp:lastPrinted>2012-08-21T07:18:00Z</cp:lastPrinted>
  <dcterms:created xsi:type="dcterms:W3CDTF">2012-08-21T06:35:00Z</dcterms:created>
  <dcterms:modified xsi:type="dcterms:W3CDTF">2012-08-22T06:01:00Z</dcterms:modified>
</cp:coreProperties>
</file>